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dTable5Dark"/>
        <w:tblW w:w="0" w:type="auto"/>
        <w:tblLook w:val="04A0" w:firstRow="1" w:lastRow="0" w:firstColumn="1" w:lastColumn="0" w:noHBand="0" w:noVBand="1"/>
      </w:tblPr>
      <w:tblGrid>
        <w:gridCol w:w="1313"/>
        <w:gridCol w:w="1432"/>
        <w:gridCol w:w="1095"/>
        <w:gridCol w:w="1234"/>
        <w:gridCol w:w="1528"/>
        <w:gridCol w:w="1520"/>
        <w:gridCol w:w="1518"/>
        <w:gridCol w:w="2522"/>
      </w:tblGrid>
      <w:tr w:rsidR="00050163" w:rsidTr="004878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62" w:type="dxa"/>
            <w:gridSpan w:val="8"/>
          </w:tcPr>
          <w:p w:rsidR="00050163" w:rsidRPr="00050163" w:rsidRDefault="00050163" w:rsidP="00050163">
            <w:pPr>
              <w:jc w:val="center"/>
              <w:rPr>
                <w:sz w:val="44"/>
              </w:rPr>
            </w:pPr>
            <w:r w:rsidRPr="00050163">
              <w:rPr>
                <w:sz w:val="44"/>
              </w:rPr>
              <w:t>Competitive Analysis</w:t>
            </w:r>
            <w:bookmarkStart w:id="0" w:name="_GoBack"/>
            <w:bookmarkEnd w:id="0"/>
          </w:p>
        </w:tc>
      </w:tr>
      <w:tr w:rsidR="008B34FA" w:rsidTr="000501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3" w:type="dxa"/>
          </w:tcPr>
          <w:p w:rsidR="008B34FA" w:rsidRDefault="008B34FA">
            <w:r>
              <w:t>Factor</w:t>
            </w:r>
          </w:p>
        </w:tc>
        <w:tc>
          <w:tcPr>
            <w:tcW w:w="143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My Business</w:t>
            </w:r>
          </w:p>
        </w:tc>
        <w:tc>
          <w:tcPr>
            <w:tcW w:w="1095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Strength</w:t>
            </w:r>
          </w:p>
        </w:tc>
        <w:tc>
          <w:tcPr>
            <w:tcW w:w="1234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Weakness</w:t>
            </w:r>
          </w:p>
        </w:tc>
        <w:tc>
          <w:tcPr>
            <w:tcW w:w="152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Competitor A</w:t>
            </w:r>
          </w:p>
        </w:tc>
        <w:tc>
          <w:tcPr>
            <w:tcW w:w="1520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Competitor B</w:t>
            </w:r>
          </w:p>
        </w:tc>
        <w:tc>
          <w:tcPr>
            <w:tcW w:w="151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Competitor C</w:t>
            </w:r>
          </w:p>
        </w:tc>
        <w:tc>
          <w:tcPr>
            <w:tcW w:w="252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Importance to Customer</w:t>
            </w:r>
          </w:p>
        </w:tc>
      </w:tr>
      <w:tr w:rsidR="008B34FA" w:rsidTr="00050163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3" w:type="dxa"/>
          </w:tcPr>
          <w:p w:rsidR="008B34FA" w:rsidRDefault="008B34FA">
            <w:r>
              <w:t>Products</w:t>
            </w:r>
          </w:p>
        </w:tc>
        <w:tc>
          <w:tcPr>
            <w:tcW w:w="1432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95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34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34FA" w:rsidTr="000501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3" w:type="dxa"/>
          </w:tcPr>
          <w:p w:rsidR="008B34FA" w:rsidRDefault="008B34FA">
            <w:r>
              <w:t>Price</w:t>
            </w:r>
          </w:p>
        </w:tc>
        <w:tc>
          <w:tcPr>
            <w:tcW w:w="143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95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34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B34FA" w:rsidTr="00050163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3" w:type="dxa"/>
          </w:tcPr>
          <w:p w:rsidR="008B34FA" w:rsidRDefault="008B34FA">
            <w:r>
              <w:t>Quality</w:t>
            </w:r>
          </w:p>
        </w:tc>
        <w:tc>
          <w:tcPr>
            <w:tcW w:w="1432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95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34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34FA" w:rsidTr="000501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3" w:type="dxa"/>
          </w:tcPr>
          <w:p w:rsidR="008B34FA" w:rsidRDefault="008B34FA">
            <w:r>
              <w:t>Selection</w:t>
            </w:r>
          </w:p>
        </w:tc>
        <w:tc>
          <w:tcPr>
            <w:tcW w:w="143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95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34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50163" w:rsidTr="00050163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3" w:type="dxa"/>
          </w:tcPr>
          <w:p w:rsidR="00050163" w:rsidRDefault="00050163">
            <w:r>
              <w:t>Accessories</w:t>
            </w:r>
          </w:p>
        </w:tc>
        <w:tc>
          <w:tcPr>
            <w:tcW w:w="1432" w:type="dxa"/>
          </w:tcPr>
          <w:p w:rsidR="00050163" w:rsidRDefault="000501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95" w:type="dxa"/>
          </w:tcPr>
          <w:p w:rsidR="00050163" w:rsidRDefault="000501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34" w:type="dxa"/>
          </w:tcPr>
          <w:p w:rsidR="00050163" w:rsidRDefault="000501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050163" w:rsidRDefault="000501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050163" w:rsidRDefault="000501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050163" w:rsidRDefault="000501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050163" w:rsidRDefault="000501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34FA" w:rsidTr="000501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3" w:type="dxa"/>
          </w:tcPr>
          <w:p w:rsidR="008B34FA" w:rsidRDefault="008B34FA">
            <w:r>
              <w:t>Reliability</w:t>
            </w:r>
          </w:p>
        </w:tc>
        <w:tc>
          <w:tcPr>
            <w:tcW w:w="143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95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34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B34FA" w:rsidTr="00050163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3" w:type="dxa"/>
          </w:tcPr>
          <w:p w:rsidR="008B34FA" w:rsidRDefault="008B34FA">
            <w:r>
              <w:t>Stability</w:t>
            </w:r>
          </w:p>
        </w:tc>
        <w:tc>
          <w:tcPr>
            <w:tcW w:w="1432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95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34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34FA" w:rsidTr="000501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3" w:type="dxa"/>
          </w:tcPr>
          <w:p w:rsidR="008B34FA" w:rsidRDefault="008B34FA">
            <w:r>
              <w:t>Expertise</w:t>
            </w:r>
          </w:p>
        </w:tc>
        <w:tc>
          <w:tcPr>
            <w:tcW w:w="143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95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34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B34FA" w:rsidTr="00050163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3" w:type="dxa"/>
          </w:tcPr>
          <w:p w:rsidR="008B34FA" w:rsidRDefault="008B34FA">
            <w:r>
              <w:t>Reputation</w:t>
            </w:r>
          </w:p>
        </w:tc>
        <w:tc>
          <w:tcPr>
            <w:tcW w:w="1432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95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34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34FA" w:rsidTr="000501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3" w:type="dxa"/>
          </w:tcPr>
          <w:p w:rsidR="008B34FA" w:rsidRDefault="008B34FA">
            <w:r>
              <w:t>Location</w:t>
            </w:r>
          </w:p>
        </w:tc>
        <w:tc>
          <w:tcPr>
            <w:tcW w:w="143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95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34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B34FA" w:rsidTr="00050163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3" w:type="dxa"/>
          </w:tcPr>
          <w:p w:rsidR="008B34FA" w:rsidRDefault="008B34FA">
            <w:r>
              <w:t>Appearance</w:t>
            </w:r>
          </w:p>
        </w:tc>
        <w:tc>
          <w:tcPr>
            <w:tcW w:w="1432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95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34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34FA" w:rsidTr="000501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3" w:type="dxa"/>
          </w:tcPr>
          <w:p w:rsidR="008B34FA" w:rsidRDefault="008B34FA">
            <w:r>
              <w:t>Sales Method</w:t>
            </w:r>
          </w:p>
        </w:tc>
        <w:tc>
          <w:tcPr>
            <w:tcW w:w="143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95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34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B34FA" w:rsidTr="00050163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3" w:type="dxa"/>
          </w:tcPr>
          <w:p w:rsidR="008B34FA" w:rsidRDefault="008B34FA">
            <w:r>
              <w:t>Credit Policies</w:t>
            </w:r>
          </w:p>
        </w:tc>
        <w:tc>
          <w:tcPr>
            <w:tcW w:w="1432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95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34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34FA" w:rsidTr="000501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3" w:type="dxa"/>
          </w:tcPr>
          <w:p w:rsidR="008B34FA" w:rsidRDefault="008B34FA">
            <w:r>
              <w:t>Advertising</w:t>
            </w:r>
          </w:p>
        </w:tc>
        <w:tc>
          <w:tcPr>
            <w:tcW w:w="143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95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34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450267" w:rsidRDefault="00450267"/>
    <w:sectPr w:rsidR="00450267" w:rsidSect="008B34F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FA"/>
    <w:rsid w:val="00050163"/>
    <w:rsid w:val="00311AEC"/>
    <w:rsid w:val="00450267"/>
    <w:rsid w:val="00583F58"/>
    <w:rsid w:val="008B34FA"/>
    <w:rsid w:val="00960E3E"/>
    <w:rsid w:val="00E23E37"/>
    <w:rsid w:val="00F5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A64A66-27B8-4DE4-ABB0-149E5B9F0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34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">
    <w:name w:val="Grid Table 5 Dark"/>
    <w:basedOn w:val="TableNormal"/>
    <w:uiPriority w:val="50"/>
    <w:rsid w:val="0005016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Faithe Wempen</dc:creator>
  <cp:lastModifiedBy>Faithe Wempen</cp:lastModifiedBy>
  <cp:revision>4</cp:revision>
  <dcterms:created xsi:type="dcterms:W3CDTF">2014-09-24T17:43:00Z</dcterms:created>
  <dcterms:modified xsi:type="dcterms:W3CDTF">2014-09-24T17:52:00Z</dcterms:modified>
</cp:coreProperties>
</file>